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21F" w:rsidRDefault="00462054" w:rsidP="00AC121F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</w:rPr>
      </w:pPr>
      <w:r>
        <w:rPr>
          <w:rFonts w:ascii="Calibri" w:eastAsiaTheme="minorHAnsi" w:hAnsi="Calibri" w:cs="Calibri"/>
          <w:color w:val="000000"/>
        </w:rPr>
        <w:t>Y</w:t>
      </w:r>
      <w:r w:rsidR="00AC121F" w:rsidRPr="00AC121F">
        <w:rPr>
          <w:rFonts w:ascii="Calibri" w:eastAsiaTheme="minorHAnsi" w:hAnsi="Calibri" w:cs="Calibri"/>
          <w:color w:val="000000"/>
        </w:rPr>
        <w:t>ou ha</w:t>
      </w:r>
      <w:r>
        <w:rPr>
          <w:rFonts w:ascii="Calibri" w:eastAsiaTheme="minorHAnsi" w:hAnsi="Calibri" w:cs="Calibri"/>
          <w:color w:val="000000"/>
        </w:rPr>
        <w:t>ve the unique opportunity to get</w:t>
      </w:r>
      <w:r w:rsidR="00AC121F" w:rsidRPr="00AC121F">
        <w:rPr>
          <w:rFonts w:ascii="Calibri" w:eastAsiaTheme="minorHAnsi" w:hAnsi="Calibri" w:cs="Calibri"/>
          <w:color w:val="000000"/>
        </w:rPr>
        <w:t xml:space="preserve"> involved in</w:t>
      </w:r>
      <w:r w:rsidR="00B64880">
        <w:rPr>
          <w:rFonts w:ascii="Calibri" w:eastAsiaTheme="minorHAnsi" w:hAnsi="Calibri" w:cs="Calibri"/>
          <w:color w:val="000000"/>
        </w:rPr>
        <w:t xml:space="preserve"> the</w:t>
      </w:r>
      <w:r w:rsidR="00AC121F" w:rsidRPr="00AC121F">
        <w:rPr>
          <w:rFonts w:ascii="Calibri" w:eastAsiaTheme="minorHAnsi" w:hAnsi="Calibri" w:cs="Calibri"/>
          <w:color w:val="000000"/>
        </w:rPr>
        <w:t xml:space="preserve"> Santiam Canyon’s</w:t>
      </w:r>
      <w:r w:rsidR="00193A89">
        <w:rPr>
          <w:rFonts w:ascii="Calibri" w:eastAsiaTheme="minorHAnsi" w:hAnsi="Calibri" w:cs="Calibri"/>
          <w:color w:val="000000"/>
        </w:rPr>
        <w:t xml:space="preserve"> youth</w:t>
      </w:r>
      <w:r w:rsidR="00AC121F" w:rsidRPr="00AC121F">
        <w:rPr>
          <w:rFonts w:ascii="Calibri" w:eastAsiaTheme="minorHAnsi" w:hAnsi="Calibri" w:cs="Calibri"/>
          <w:color w:val="000000"/>
        </w:rPr>
        <w:t xml:space="preserve"> athletic program</w:t>
      </w:r>
      <w:r w:rsidR="00706347">
        <w:rPr>
          <w:rFonts w:ascii="Calibri" w:eastAsiaTheme="minorHAnsi" w:hAnsi="Calibri" w:cs="Calibri"/>
          <w:color w:val="000000"/>
        </w:rPr>
        <w:t>s</w:t>
      </w:r>
      <w:r w:rsidR="00AC121F" w:rsidRPr="00AC121F">
        <w:rPr>
          <w:rFonts w:ascii="Calibri" w:eastAsiaTheme="minorHAnsi" w:hAnsi="Calibri" w:cs="Calibri"/>
          <w:color w:val="000000"/>
        </w:rPr>
        <w:t xml:space="preserve">. </w:t>
      </w:r>
      <w:r w:rsidR="00505136">
        <w:rPr>
          <w:rFonts w:ascii="Calibri" w:eastAsiaTheme="minorHAnsi" w:hAnsi="Calibri" w:cs="Calibri"/>
          <w:color w:val="000000"/>
        </w:rPr>
        <w:t xml:space="preserve"> </w:t>
      </w:r>
      <w:r w:rsidR="00AC121F" w:rsidRPr="00AC121F">
        <w:rPr>
          <w:rFonts w:ascii="Calibri" w:eastAsiaTheme="minorHAnsi" w:hAnsi="Calibri" w:cs="Calibri"/>
          <w:color w:val="000000"/>
        </w:rPr>
        <w:t>MCGRA is a non</w:t>
      </w:r>
      <w:r w:rsidR="00B64880">
        <w:rPr>
          <w:rFonts w:ascii="Calibri" w:eastAsiaTheme="minorHAnsi" w:hAnsi="Calibri" w:cs="Calibri"/>
          <w:color w:val="000000"/>
        </w:rPr>
        <w:t>-</w:t>
      </w:r>
      <w:r w:rsidR="00AC121F" w:rsidRPr="00AC121F">
        <w:rPr>
          <w:rFonts w:ascii="Calibri" w:eastAsiaTheme="minorHAnsi" w:hAnsi="Calibri" w:cs="Calibri"/>
          <w:color w:val="000000"/>
        </w:rPr>
        <w:t>profit Athletic Association that is focused on bringing sports</w:t>
      </w:r>
      <w:r w:rsidR="0018221F">
        <w:rPr>
          <w:rFonts w:ascii="Calibri" w:eastAsiaTheme="minorHAnsi" w:hAnsi="Calibri" w:cs="Calibri"/>
          <w:color w:val="000000"/>
        </w:rPr>
        <w:t xml:space="preserve"> &amp; healthy activities</w:t>
      </w:r>
      <w:r w:rsidR="00AC121F" w:rsidRPr="00AC121F">
        <w:rPr>
          <w:rFonts w:ascii="Calibri" w:eastAsiaTheme="minorHAnsi" w:hAnsi="Calibri" w:cs="Calibri"/>
          <w:color w:val="000000"/>
        </w:rPr>
        <w:t xml:space="preserve"> to the </w:t>
      </w:r>
      <w:r w:rsidR="00B64880">
        <w:rPr>
          <w:rFonts w:ascii="Calibri" w:eastAsiaTheme="minorHAnsi" w:hAnsi="Calibri" w:cs="Calibri"/>
          <w:color w:val="000000"/>
        </w:rPr>
        <w:t>children of the Santiam Canyon.  Donations are tax deductible!</w:t>
      </w:r>
    </w:p>
    <w:p w:rsidR="00AC121F" w:rsidRDefault="00AC121F" w:rsidP="00AC121F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</w:rPr>
      </w:pPr>
    </w:p>
    <w:p w:rsidR="00AC121F" w:rsidRDefault="00AC121F" w:rsidP="00AC121F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</w:rPr>
      </w:pPr>
      <w:r w:rsidRPr="00AC121F">
        <w:rPr>
          <w:rFonts w:ascii="Calibri" w:eastAsiaTheme="minorHAnsi" w:hAnsi="Calibri" w:cs="Calibri"/>
          <w:color w:val="000000"/>
        </w:rPr>
        <w:t xml:space="preserve">Sign up </w:t>
      </w:r>
      <w:r w:rsidR="00706347">
        <w:rPr>
          <w:rFonts w:ascii="Calibri" w:eastAsiaTheme="minorHAnsi" w:hAnsi="Calibri" w:cs="Calibri"/>
          <w:color w:val="000000"/>
        </w:rPr>
        <w:t>today and choose your sponsorship level</w:t>
      </w:r>
      <w:r w:rsidRPr="00AC121F">
        <w:rPr>
          <w:rFonts w:ascii="Calibri" w:eastAsiaTheme="minorHAnsi" w:hAnsi="Calibri" w:cs="Calibri"/>
          <w:color w:val="000000"/>
        </w:rPr>
        <w:t>!!!</w:t>
      </w:r>
    </w:p>
    <w:p w:rsidR="00706347" w:rsidRPr="00706347" w:rsidRDefault="00706347" w:rsidP="00AC121F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</w:rPr>
      </w:pPr>
    </w:p>
    <w:p w:rsidR="00AC121F" w:rsidRPr="00505136" w:rsidRDefault="00AC121F" w:rsidP="00505136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Calibri" w:eastAsiaTheme="minorHAnsi" w:hAnsi="Calibri" w:cs="Calibri"/>
          <w:b/>
          <w:sz w:val="32"/>
          <w:szCs w:val="32"/>
        </w:rPr>
      </w:pPr>
      <w:r w:rsidRPr="00505136">
        <w:rPr>
          <w:rFonts w:ascii="Calibri" w:eastAsiaTheme="minorHAnsi" w:hAnsi="Calibri" w:cs="Calibri"/>
          <w:b/>
          <w:bCs/>
          <w:sz w:val="32"/>
          <w:szCs w:val="32"/>
        </w:rPr>
        <w:t>BRONZE SPONSOR</w:t>
      </w:r>
    </w:p>
    <w:p w:rsidR="00AC121F" w:rsidRPr="00505136" w:rsidRDefault="00AC121F" w:rsidP="00BE06B3">
      <w:pPr>
        <w:autoSpaceDE w:val="0"/>
        <w:autoSpaceDN w:val="0"/>
        <w:adjustRightInd w:val="0"/>
        <w:ind w:firstLine="720"/>
        <w:rPr>
          <w:rFonts w:ascii="Calibri" w:eastAsiaTheme="minorHAnsi" w:hAnsi="Calibri" w:cs="Calibri"/>
          <w:sz w:val="28"/>
          <w:szCs w:val="28"/>
        </w:rPr>
      </w:pPr>
      <w:r w:rsidRPr="00505136">
        <w:rPr>
          <w:rFonts w:ascii="Calibri" w:eastAsiaTheme="minorHAnsi" w:hAnsi="Calibri" w:cs="Calibri"/>
          <w:sz w:val="28"/>
          <w:szCs w:val="28"/>
        </w:rPr>
        <w:t>$25 - $249</w:t>
      </w:r>
    </w:p>
    <w:p w:rsidR="00AC121F" w:rsidRPr="00505136" w:rsidRDefault="00AC121F" w:rsidP="00AC121F">
      <w:pPr>
        <w:autoSpaceDE w:val="0"/>
        <w:autoSpaceDN w:val="0"/>
        <w:adjustRightInd w:val="0"/>
        <w:ind w:left="1440"/>
        <w:rPr>
          <w:rFonts w:ascii="Calibri" w:eastAsiaTheme="minorHAnsi" w:hAnsi="Calibri" w:cs="Calibri"/>
          <w:sz w:val="28"/>
          <w:szCs w:val="28"/>
        </w:rPr>
      </w:pPr>
      <w:r w:rsidRPr="00505136">
        <w:rPr>
          <w:rFonts w:ascii="Calibri" w:eastAsiaTheme="minorHAnsi" w:hAnsi="Calibri" w:cs="Calibri"/>
          <w:sz w:val="28"/>
          <w:szCs w:val="28"/>
        </w:rPr>
        <w:t xml:space="preserve">As a Bronze Sponsor you will </w:t>
      </w:r>
      <w:r w:rsidR="00462054" w:rsidRPr="00505136">
        <w:rPr>
          <w:rFonts w:ascii="Calibri" w:eastAsiaTheme="minorHAnsi" w:hAnsi="Calibri" w:cs="Calibri"/>
          <w:sz w:val="28"/>
          <w:szCs w:val="28"/>
        </w:rPr>
        <w:t xml:space="preserve">receive </w:t>
      </w:r>
      <w:r w:rsidR="009C3BF8">
        <w:rPr>
          <w:rFonts w:ascii="Calibri" w:eastAsiaTheme="minorHAnsi" w:hAnsi="Calibri" w:cs="Calibri"/>
          <w:sz w:val="28"/>
          <w:szCs w:val="28"/>
        </w:rPr>
        <w:t xml:space="preserve">a </w:t>
      </w:r>
      <w:r w:rsidRPr="00505136">
        <w:rPr>
          <w:rFonts w:ascii="Calibri" w:eastAsiaTheme="minorHAnsi" w:hAnsi="Calibri" w:cs="Calibri"/>
          <w:sz w:val="28"/>
          <w:szCs w:val="28"/>
        </w:rPr>
        <w:t>sho</w:t>
      </w:r>
      <w:r w:rsidR="00595A5E">
        <w:rPr>
          <w:rFonts w:ascii="Calibri" w:eastAsiaTheme="minorHAnsi" w:hAnsi="Calibri" w:cs="Calibri"/>
          <w:sz w:val="28"/>
          <w:szCs w:val="28"/>
        </w:rPr>
        <w:t>ut out on MCGRA’s Facebook</w:t>
      </w:r>
      <w:r w:rsidR="00F41097">
        <w:rPr>
          <w:rFonts w:ascii="Calibri" w:eastAsiaTheme="minorHAnsi" w:hAnsi="Calibri" w:cs="Calibri"/>
          <w:sz w:val="28"/>
          <w:szCs w:val="28"/>
        </w:rPr>
        <w:t xml:space="preserve"> and advertising via our website</w:t>
      </w:r>
      <w:r w:rsidR="00595A5E">
        <w:rPr>
          <w:rFonts w:ascii="Calibri" w:eastAsiaTheme="minorHAnsi" w:hAnsi="Calibri" w:cs="Calibri"/>
          <w:sz w:val="28"/>
          <w:szCs w:val="28"/>
        </w:rPr>
        <w:t xml:space="preserve"> page.</w:t>
      </w:r>
    </w:p>
    <w:p w:rsidR="00AC121F" w:rsidRPr="00505136" w:rsidRDefault="00AC121F" w:rsidP="00505136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Calibri" w:eastAsiaTheme="minorHAnsi" w:hAnsi="Calibri" w:cs="Calibri"/>
          <w:sz w:val="32"/>
          <w:szCs w:val="32"/>
        </w:rPr>
      </w:pPr>
      <w:r w:rsidRPr="00505136">
        <w:rPr>
          <w:rFonts w:ascii="Calibri" w:eastAsiaTheme="minorHAnsi" w:hAnsi="Calibri" w:cs="Calibri"/>
          <w:b/>
          <w:bCs/>
          <w:sz w:val="32"/>
          <w:szCs w:val="32"/>
        </w:rPr>
        <w:t>SILVER SPONSOR</w:t>
      </w:r>
    </w:p>
    <w:p w:rsidR="00AC121F" w:rsidRPr="00505136" w:rsidRDefault="00AC121F" w:rsidP="00AC121F">
      <w:pPr>
        <w:autoSpaceDE w:val="0"/>
        <w:autoSpaceDN w:val="0"/>
        <w:adjustRightInd w:val="0"/>
        <w:ind w:firstLine="720"/>
        <w:rPr>
          <w:rFonts w:ascii="Calibri" w:eastAsiaTheme="minorHAnsi" w:hAnsi="Calibri" w:cs="Calibri"/>
          <w:sz w:val="28"/>
          <w:szCs w:val="28"/>
        </w:rPr>
      </w:pPr>
      <w:r w:rsidRPr="00505136">
        <w:rPr>
          <w:rFonts w:ascii="Calibri" w:eastAsiaTheme="minorHAnsi" w:hAnsi="Calibri" w:cs="Calibri"/>
          <w:sz w:val="28"/>
          <w:szCs w:val="28"/>
        </w:rPr>
        <w:t>$250 - $499</w:t>
      </w:r>
    </w:p>
    <w:p w:rsidR="00AC121F" w:rsidRPr="00505136" w:rsidRDefault="00AC121F" w:rsidP="00AC121F">
      <w:pPr>
        <w:autoSpaceDE w:val="0"/>
        <w:autoSpaceDN w:val="0"/>
        <w:adjustRightInd w:val="0"/>
        <w:ind w:left="1440"/>
        <w:rPr>
          <w:rFonts w:ascii="Calibri" w:eastAsiaTheme="minorHAnsi" w:hAnsi="Calibri" w:cs="Calibri"/>
          <w:sz w:val="28"/>
          <w:szCs w:val="28"/>
        </w:rPr>
      </w:pPr>
      <w:r w:rsidRPr="00505136">
        <w:rPr>
          <w:rFonts w:ascii="Calibri" w:eastAsiaTheme="minorHAnsi" w:hAnsi="Calibri" w:cs="Calibri"/>
          <w:sz w:val="28"/>
          <w:szCs w:val="28"/>
        </w:rPr>
        <w:t xml:space="preserve">As a Silver Sponsor you will </w:t>
      </w:r>
      <w:r w:rsidR="00462054" w:rsidRPr="00505136">
        <w:rPr>
          <w:rFonts w:ascii="Calibri" w:eastAsiaTheme="minorHAnsi" w:hAnsi="Calibri" w:cs="Calibri"/>
          <w:sz w:val="28"/>
          <w:szCs w:val="28"/>
        </w:rPr>
        <w:t xml:space="preserve">receive </w:t>
      </w:r>
      <w:r w:rsidRPr="00505136">
        <w:rPr>
          <w:rFonts w:ascii="Calibri" w:eastAsiaTheme="minorHAnsi" w:hAnsi="Calibri" w:cs="Calibri"/>
          <w:sz w:val="28"/>
          <w:szCs w:val="28"/>
        </w:rPr>
        <w:t>a sho</w:t>
      </w:r>
      <w:r w:rsidR="00C212FF">
        <w:rPr>
          <w:rFonts w:ascii="Calibri" w:eastAsiaTheme="minorHAnsi" w:hAnsi="Calibri" w:cs="Calibri"/>
          <w:sz w:val="28"/>
          <w:szCs w:val="28"/>
        </w:rPr>
        <w:t>ut out on MCGRA’s Facebook page</w:t>
      </w:r>
      <w:r w:rsidR="00F41097">
        <w:rPr>
          <w:rFonts w:ascii="Calibri" w:eastAsiaTheme="minorHAnsi" w:hAnsi="Calibri" w:cs="Calibri"/>
          <w:sz w:val="28"/>
          <w:szCs w:val="28"/>
        </w:rPr>
        <w:t>, website page advertisement,</w:t>
      </w:r>
      <w:r w:rsidRPr="00505136">
        <w:rPr>
          <w:rFonts w:ascii="Calibri" w:eastAsiaTheme="minorHAnsi" w:hAnsi="Calibri" w:cs="Calibri"/>
          <w:sz w:val="28"/>
          <w:szCs w:val="28"/>
        </w:rPr>
        <w:t xml:space="preserve"> and your name </w:t>
      </w:r>
      <w:r w:rsidR="00F41097">
        <w:rPr>
          <w:rFonts w:ascii="Calibri" w:eastAsiaTheme="minorHAnsi" w:hAnsi="Calibri" w:cs="Calibri"/>
          <w:sz w:val="28"/>
          <w:szCs w:val="28"/>
        </w:rPr>
        <w:t xml:space="preserve">on our </w:t>
      </w:r>
      <w:r w:rsidR="004D36BC">
        <w:rPr>
          <w:rFonts w:ascii="Calibri" w:eastAsiaTheme="minorHAnsi" w:hAnsi="Calibri" w:cs="Calibri"/>
          <w:sz w:val="28"/>
          <w:szCs w:val="28"/>
        </w:rPr>
        <w:t xml:space="preserve">2019 </w:t>
      </w:r>
      <w:r w:rsidR="00F41097">
        <w:rPr>
          <w:rFonts w:ascii="Calibri" w:eastAsiaTheme="minorHAnsi" w:hAnsi="Calibri" w:cs="Calibri"/>
          <w:sz w:val="28"/>
          <w:szCs w:val="28"/>
        </w:rPr>
        <w:t>Sponsorship B</w:t>
      </w:r>
      <w:r w:rsidR="004D36BC">
        <w:rPr>
          <w:rFonts w:ascii="Calibri" w:eastAsiaTheme="minorHAnsi" w:hAnsi="Calibri" w:cs="Calibri"/>
          <w:sz w:val="28"/>
          <w:szCs w:val="28"/>
        </w:rPr>
        <w:t>anner</w:t>
      </w:r>
      <w:r w:rsidR="00C212FF">
        <w:rPr>
          <w:rFonts w:ascii="Calibri" w:eastAsiaTheme="minorHAnsi" w:hAnsi="Calibri" w:cs="Calibri"/>
          <w:sz w:val="28"/>
          <w:szCs w:val="28"/>
        </w:rPr>
        <w:t xml:space="preserve"> displayed at home games and community events.</w:t>
      </w:r>
    </w:p>
    <w:p w:rsidR="00AC121F" w:rsidRPr="00505136" w:rsidRDefault="00AC121F" w:rsidP="00505136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Calibri" w:eastAsiaTheme="minorHAnsi" w:hAnsi="Calibri" w:cs="Calibri"/>
          <w:sz w:val="32"/>
          <w:szCs w:val="32"/>
        </w:rPr>
      </w:pPr>
      <w:r w:rsidRPr="00505136">
        <w:rPr>
          <w:rFonts w:ascii="Calibri" w:eastAsiaTheme="minorHAnsi" w:hAnsi="Calibri" w:cs="Calibri"/>
          <w:b/>
          <w:bCs/>
          <w:sz w:val="32"/>
          <w:szCs w:val="32"/>
        </w:rPr>
        <w:t>GOLD SPONSOR</w:t>
      </w:r>
    </w:p>
    <w:p w:rsidR="00AC121F" w:rsidRPr="00505136" w:rsidRDefault="00AC121F" w:rsidP="00AC121F">
      <w:pPr>
        <w:autoSpaceDE w:val="0"/>
        <w:autoSpaceDN w:val="0"/>
        <w:adjustRightInd w:val="0"/>
        <w:ind w:left="720"/>
        <w:rPr>
          <w:rFonts w:ascii="Calibri" w:eastAsiaTheme="minorHAnsi" w:hAnsi="Calibri" w:cs="Calibri"/>
          <w:sz w:val="28"/>
          <w:szCs w:val="28"/>
        </w:rPr>
      </w:pPr>
      <w:r w:rsidRPr="00505136">
        <w:rPr>
          <w:rFonts w:ascii="Calibri" w:eastAsiaTheme="minorHAnsi" w:hAnsi="Calibri" w:cs="Calibri"/>
          <w:sz w:val="28"/>
          <w:szCs w:val="28"/>
        </w:rPr>
        <w:t xml:space="preserve">$500 </w:t>
      </w:r>
      <w:r w:rsidR="00DD1BF6">
        <w:rPr>
          <w:rFonts w:ascii="Calibri" w:eastAsiaTheme="minorHAnsi" w:hAnsi="Calibri" w:cs="Calibri"/>
          <w:sz w:val="28"/>
          <w:szCs w:val="28"/>
        </w:rPr>
        <w:t>-</w:t>
      </w:r>
      <w:r w:rsidR="00706347">
        <w:rPr>
          <w:rFonts w:ascii="Calibri" w:eastAsiaTheme="minorHAnsi" w:hAnsi="Calibri" w:cs="Calibri"/>
          <w:sz w:val="28"/>
          <w:szCs w:val="28"/>
        </w:rPr>
        <w:t xml:space="preserve"> $999</w:t>
      </w:r>
    </w:p>
    <w:p w:rsidR="00C212FF" w:rsidRDefault="00AC121F" w:rsidP="00AC121F">
      <w:pPr>
        <w:autoSpaceDE w:val="0"/>
        <w:autoSpaceDN w:val="0"/>
        <w:adjustRightInd w:val="0"/>
        <w:ind w:left="1440"/>
        <w:rPr>
          <w:rFonts w:ascii="Calibri" w:eastAsiaTheme="minorHAnsi" w:hAnsi="Calibri" w:cs="Calibri"/>
          <w:sz w:val="28"/>
          <w:szCs w:val="28"/>
        </w:rPr>
      </w:pPr>
      <w:r w:rsidRPr="00505136">
        <w:rPr>
          <w:rFonts w:ascii="Calibri" w:eastAsiaTheme="minorHAnsi" w:hAnsi="Calibri" w:cs="Calibri"/>
          <w:sz w:val="28"/>
          <w:szCs w:val="28"/>
        </w:rPr>
        <w:t xml:space="preserve">As </w:t>
      </w:r>
      <w:r w:rsidR="00462054" w:rsidRPr="00505136">
        <w:rPr>
          <w:rFonts w:ascii="Calibri" w:eastAsiaTheme="minorHAnsi" w:hAnsi="Calibri" w:cs="Calibri"/>
          <w:sz w:val="28"/>
          <w:szCs w:val="28"/>
        </w:rPr>
        <w:t>a Gold Sponsor you will receive</w:t>
      </w:r>
      <w:r w:rsidRPr="00505136">
        <w:rPr>
          <w:rFonts w:ascii="Calibri" w:eastAsiaTheme="minorHAnsi" w:hAnsi="Calibri" w:cs="Calibri"/>
          <w:sz w:val="28"/>
          <w:szCs w:val="28"/>
        </w:rPr>
        <w:t xml:space="preserve"> </w:t>
      </w:r>
      <w:r w:rsidR="00706347">
        <w:rPr>
          <w:rFonts w:ascii="Calibri" w:eastAsiaTheme="minorHAnsi" w:hAnsi="Calibri" w:cs="Calibri"/>
          <w:sz w:val="28"/>
          <w:szCs w:val="28"/>
        </w:rPr>
        <w:t xml:space="preserve">everything mentioned above </w:t>
      </w:r>
      <w:r w:rsidR="00595A5E">
        <w:rPr>
          <w:rFonts w:ascii="Calibri" w:eastAsiaTheme="minorHAnsi" w:hAnsi="Calibri" w:cs="Calibri"/>
          <w:sz w:val="28"/>
          <w:szCs w:val="28"/>
        </w:rPr>
        <w:t>the opportunity to spons</w:t>
      </w:r>
      <w:r w:rsidR="00D94993">
        <w:rPr>
          <w:rFonts w:ascii="Calibri" w:eastAsiaTheme="minorHAnsi" w:hAnsi="Calibri" w:cs="Calibri"/>
          <w:sz w:val="28"/>
          <w:szCs w:val="28"/>
        </w:rPr>
        <w:t xml:space="preserve">or a team with a special banner. </w:t>
      </w:r>
      <w:bookmarkStart w:id="0" w:name="_GoBack"/>
      <w:bookmarkEnd w:id="0"/>
    </w:p>
    <w:p w:rsidR="00706347" w:rsidRPr="00706347" w:rsidRDefault="00706347" w:rsidP="00706347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Calibri" w:eastAsiaTheme="minorHAnsi" w:hAnsi="Calibri" w:cs="Calibri"/>
          <w:b/>
          <w:sz w:val="28"/>
          <w:szCs w:val="28"/>
        </w:rPr>
      </w:pPr>
      <w:r w:rsidRPr="00706347">
        <w:rPr>
          <w:rFonts w:ascii="Calibri" w:eastAsiaTheme="minorHAnsi" w:hAnsi="Calibri" w:cs="Calibri"/>
          <w:b/>
          <w:sz w:val="28"/>
          <w:szCs w:val="28"/>
        </w:rPr>
        <w:t>PLATINUM SPONSOR</w:t>
      </w:r>
    </w:p>
    <w:p w:rsidR="00706347" w:rsidRDefault="00706347" w:rsidP="00706347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  <w:r>
        <w:rPr>
          <w:rFonts w:ascii="Calibri" w:eastAsiaTheme="minorHAnsi" w:hAnsi="Calibri" w:cs="Calibri"/>
          <w:sz w:val="28"/>
          <w:szCs w:val="28"/>
        </w:rPr>
        <w:tab/>
        <w:t>$1000+</w:t>
      </w:r>
      <w:r w:rsidR="00B64880">
        <w:rPr>
          <w:rFonts w:ascii="Calibri" w:eastAsiaTheme="minorHAnsi" w:hAnsi="Calibri" w:cs="Calibri"/>
          <w:sz w:val="28"/>
          <w:szCs w:val="28"/>
        </w:rPr>
        <w:t>+</w:t>
      </w:r>
    </w:p>
    <w:p w:rsidR="00AC121F" w:rsidRDefault="00706347" w:rsidP="00706347">
      <w:pPr>
        <w:autoSpaceDE w:val="0"/>
        <w:autoSpaceDN w:val="0"/>
        <w:adjustRightInd w:val="0"/>
        <w:ind w:left="1440"/>
        <w:rPr>
          <w:rFonts w:ascii="Calibri" w:eastAsiaTheme="minorHAnsi" w:hAnsi="Calibri" w:cs="Calibri"/>
          <w:sz w:val="28"/>
          <w:szCs w:val="28"/>
        </w:rPr>
      </w:pPr>
      <w:r w:rsidRPr="00505136">
        <w:rPr>
          <w:rFonts w:ascii="Calibri" w:eastAsiaTheme="minorHAnsi" w:hAnsi="Calibri" w:cs="Calibri"/>
          <w:sz w:val="28"/>
          <w:szCs w:val="28"/>
        </w:rPr>
        <w:t xml:space="preserve">As </w:t>
      </w:r>
      <w:r>
        <w:rPr>
          <w:rFonts w:ascii="Calibri" w:eastAsiaTheme="minorHAnsi" w:hAnsi="Calibri" w:cs="Calibri"/>
          <w:sz w:val="28"/>
          <w:szCs w:val="28"/>
        </w:rPr>
        <w:t>a Platinum</w:t>
      </w:r>
      <w:r w:rsidRPr="00505136">
        <w:rPr>
          <w:rFonts w:ascii="Calibri" w:eastAsiaTheme="minorHAnsi" w:hAnsi="Calibri" w:cs="Calibri"/>
          <w:sz w:val="28"/>
          <w:szCs w:val="28"/>
        </w:rPr>
        <w:t xml:space="preserve"> Sponsor you will receive </w:t>
      </w:r>
      <w:r>
        <w:rPr>
          <w:rFonts w:ascii="Calibri" w:eastAsiaTheme="minorHAnsi" w:hAnsi="Calibri" w:cs="Calibri"/>
          <w:sz w:val="28"/>
          <w:szCs w:val="28"/>
        </w:rPr>
        <w:t>everything mentione</w:t>
      </w:r>
      <w:r w:rsidR="00183D15">
        <w:rPr>
          <w:rFonts w:ascii="Calibri" w:eastAsiaTheme="minorHAnsi" w:hAnsi="Calibri" w:cs="Calibri"/>
          <w:sz w:val="28"/>
          <w:szCs w:val="28"/>
        </w:rPr>
        <w:t>d in the above packages</w:t>
      </w:r>
      <w:r>
        <w:rPr>
          <w:rFonts w:ascii="Calibri" w:eastAsiaTheme="minorHAnsi" w:hAnsi="Calibri" w:cs="Calibri"/>
          <w:sz w:val="28"/>
          <w:szCs w:val="28"/>
        </w:rPr>
        <w:t xml:space="preserve"> and</w:t>
      </w:r>
      <w:r w:rsidR="00D94993">
        <w:rPr>
          <w:rFonts w:ascii="Calibri" w:eastAsiaTheme="minorHAnsi" w:hAnsi="Calibri" w:cs="Calibri"/>
          <w:sz w:val="28"/>
          <w:szCs w:val="28"/>
        </w:rPr>
        <w:t xml:space="preserve"> advertising on players’ t-shirt/jerseys.</w:t>
      </w:r>
    </w:p>
    <w:p w:rsidR="00706347" w:rsidRPr="00AC121F" w:rsidRDefault="00706347" w:rsidP="00706347">
      <w:pPr>
        <w:autoSpaceDE w:val="0"/>
        <w:autoSpaceDN w:val="0"/>
        <w:adjustRightInd w:val="0"/>
        <w:ind w:left="1440"/>
        <w:rPr>
          <w:rFonts w:ascii="Calibri" w:eastAsiaTheme="minorHAnsi" w:hAnsi="Calibri" w:cstheme="minorBid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505136" w:rsidTr="00505136">
        <w:tc>
          <w:tcPr>
            <w:tcW w:w="11016" w:type="dxa"/>
          </w:tcPr>
          <w:p w:rsidR="00505136" w:rsidRPr="00AC121F" w:rsidRDefault="00505136" w:rsidP="00505136">
            <w:pPr>
              <w:autoSpaceDE w:val="0"/>
              <w:autoSpaceDN w:val="0"/>
              <w:adjustRightInd w:val="0"/>
              <w:rPr>
                <w:rFonts w:ascii="Calibri" w:eastAsiaTheme="minorHAnsi" w:hAnsi="Calibri" w:cstheme="minorBidi"/>
              </w:rPr>
            </w:pPr>
            <w:r>
              <w:rPr>
                <w:rFonts w:ascii="Calibri" w:eastAsiaTheme="minorHAnsi" w:hAnsi="Calibri" w:cstheme="minorBidi"/>
              </w:rPr>
              <w:t>Sponsor Name:                                                                                                    Donation Amount:</w:t>
            </w:r>
          </w:p>
          <w:p w:rsidR="00505136" w:rsidRDefault="00505136" w:rsidP="00AC121F">
            <w:pPr>
              <w:autoSpaceDE w:val="0"/>
              <w:autoSpaceDN w:val="0"/>
              <w:adjustRightInd w:val="0"/>
              <w:rPr>
                <w:rFonts w:ascii="Calibri" w:eastAsiaTheme="minorHAnsi" w:hAnsi="Calibri" w:cstheme="minorBidi"/>
              </w:rPr>
            </w:pPr>
          </w:p>
        </w:tc>
      </w:tr>
      <w:tr w:rsidR="00505136" w:rsidTr="00505136">
        <w:tc>
          <w:tcPr>
            <w:tcW w:w="11016" w:type="dxa"/>
          </w:tcPr>
          <w:p w:rsidR="00505136" w:rsidRDefault="00505136" w:rsidP="00505136">
            <w:pPr>
              <w:autoSpaceDE w:val="0"/>
              <w:autoSpaceDN w:val="0"/>
              <w:adjustRightInd w:val="0"/>
              <w:rPr>
                <w:rFonts w:ascii="Calibri" w:eastAsiaTheme="minorHAnsi" w:hAnsi="Calibri" w:cstheme="minorBidi"/>
              </w:rPr>
            </w:pPr>
            <w:r>
              <w:rPr>
                <w:rFonts w:ascii="Calibri" w:eastAsiaTheme="minorHAnsi" w:hAnsi="Calibri" w:cstheme="minorBidi"/>
              </w:rPr>
              <w:t>Contact Information</w:t>
            </w:r>
          </w:p>
          <w:p w:rsidR="00505136" w:rsidRDefault="00505136" w:rsidP="00505136">
            <w:pPr>
              <w:autoSpaceDE w:val="0"/>
              <w:autoSpaceDN w:val="0"/>
              <w:adjustRightInd w:val="0"/>
              <w:rPr>
                <w:rFonts w:ascii="Calibri" w:eastAsiaTheme="minorHAnsi" w:hAnsi="Calibri" w:cstheme="minorBidi"/>
              </w:rPr>
            </w:pPr>
            <w:r>
              <w:rPr>
                <w:rFonts w:ascii="Calibri" w:eastAsiaTheme="minorHAnsi" w:hAnsi="Calibri" w:cstheme="minorBidi"/>
              </w:rPr>
              <w:t>Phone:                                                                        Address:</w:t>
            </w:r>
          </w:p>
          <w:p w:rsidR="00CD3069" w:rsidRDefault="00CD3069" w:rsidP="00505136">
            <w:pPr>
              <w:autoSpaceDE w:val="0"/>
              <w:autoSpaceDN w:val="0"/>
              <w:adjustRightInd w:val="0"/>
              <w:rPr>
                <w:rFonts w:ascii="Calibri" w:eastAsiaTheme="minorHAnsi" w:hAnsi="Calibri" w:cstheme="minorBidi"/>
              </w:rPr>
            </w:pPr>
            <w:r>
              <w:rPr>
                <w:rFonts w:ascii="Calibri" w:eastAsiaTheme="minorHAnsi" w:hAnsi="Calibri" w:cstheme="minorBidi"/>
              </w:rPr>
              <w:t>Email:</w:t>
            </w:r>
          </w:p>
        </w:tc>
      </w:tr>
    </w:tbl>
    <w:p w:rsidR="00505136" w:rsidRDefault="00AC121F" w:rsidP="00706347">
      <w:pPr>
        <w:pStyle w:val="Default"/>
        <w:rPr>
          <w:rFonts w:cstheme="minorBidi"/>
          <w:color w:val="auto"/>
        </w:rPr>
      </w:pPr>
      <w:r w:rsidRPr="00AC121F">
        <w:rPr>
          <w:rFonts w:cstheme="minorBidi"/>
          <w:color w:val="auto"/>
        </w:rPr>
        <w:t>Please see page two for more information about our association and how your sponsorship wil</w:t>
      </w:r>
      <w:r w:rsidR="00582AAD">
        <w:rPr>
          <w:rFonts w:cstheme="minorBidi"/>
          <w:color w:val="auto"/>
        </w:rPr>
        <w:t xml:space="preserve">l help provide the </w:t>
      </w:r>
      <w:r w:rsidR="00CD3069">
        <w:rPr>
          <w:rFonts w:cstheme="minorBidi"/>
          <w:color w:val="auto"/>
        </w:rPr>
        <w:t>children</w:t>
      </w:r>
      <w:r w:rsidR="00582AAD">
        <w:rPr>
          <w:rFonts w:cstheme="minorBidi"/>
          <w:color w:val="auto"/>
        </w:rPr>
        <w:t xml:space="preserve"> of the</w:t>
      </w:r>
      <w:r w:rsidR="00CD3069">
        <w:rPr>
          <w:rFonts w:cstheme="minorBidi"/>
          <w:color w:val="auto"/>
        </w:rPr>
        <w:t xml:space="preserve"> Santiam</w:t>
      </w:r>
      <w:r w:rsidR="00582AAD">
        <w:rPr>
          <w:rFonts w:cstheme="minorBidi"/>
          <w:color w:val="auto"/>
        </w:rPr>
        <w:t xml:space="preserve"> C</w:t>
      </w:r>
      <w:r w:rsidR="00CD3069">
        <w:rPr>
          <w:rFonts w:cstheme="minorBidi"/>
          <w:color w:val="auto"/>
        </w:rPr>
        <w:t>anyon with opportunities</w:t>
      </w:r>
      <w:r w:rsidRPr="00AC121F">
        <w:rPr>
          <w:rFonts w:cstheme="minorBidi"/>
          <w:color w:val="auto"/>
        </w:rPr>
        <w:t xml:space="preserve"> </w:t>
      </w:r>
      <w:r w:rsidR="00CD3069">
        <w:rPr>
          <w:rFonts w:cstheme="minorBidi"/>
          <w:color w:val="auto"/>
        </w:rPr>
        <w:t xml:space="preserve">and </w:t>
      </w:r>
      <w:r w:rsidR="00CD3069" w:rsidRPr="00AC121F">
        <w:rPr>
          <w:rFonts w:cstheme="minorBidi"/>
          <w:color w:val="auto"/>
        </w:rPr>
        <w:t xml:space="preserve">essentials </w:t>
      </w:r>
      <w:r w:rsidR="00BE06B3">
        <w:rPr>
          <w:rFonts w:cstheme="minorBidi"/>
          <w:color w:val="auto"/>
        </w:rPr>
        <w:t>they need to be successful in participation</w:t>
      </w:r>
      <w:r w:rsidR="00CD3069">
        <w:rPr>
          <w:rFonts w:cstheme="minorBidi"/>
          <w:color w:val="auto"/>
        </w:rPr>
        <w:t xml:space="preserve">. </w:t>
      </w:r>
    </w:p>
    <w:p w:rsidR="00AC121F" w:rsidRPr="00AC121F" w:rsidRDefault="00AC121F" w:rsidP="00AC121F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</w:rPr>
      </w:pPr>
    </w:p>
    <w:p w:rsidR="00AC121F" w:rsidRPr="00AC121F" w:rsidRDefault="00AC121F" w:rsidP="00AC121F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</w:rPr>
      </w:pPr>
      <w:r w:rsidRPr="00AC121F">
        <w:rPr>
          <w:rFonts w:ascii="Calibri" w:eastAsiaTheme="minorHAnsi" w:hAnsi="Calibri" w:cs="Calibri"/>
          <w:color w:val="000000"/>
        </w:rPr>
        <w:t xml:space="preserve">Dear Potential MCGRA Sponsor, </w:t>
      </w:r>
    </w:p>
    <w:p w:rsidR="00AC121F" w:rsidRPr="00AC121F" w:rsidRDefault="00AC121F" w:rsidP="00AC121F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</w:rPr>
      </w:pPr>
    </w:p>
    <w:p w:rsidR="00AC121F" w:rsidRPr="00AC121F" w:rsidRDefault="00AC121F" w:rsidP="00AC121F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</w:rPr>
      </w:pPr>
      <w:r w:rsidRPr="00AC121F">
        <w:rPr>
          <w:rFonts w:ascii="Calibri" w:eastAsiaTheme="minorHAnsi" w:hAnsi="Calibri" w:cs="Calibri"/>
          <w:color w:val="000000"/>
        </w:rPr>
        <w:t>Mill City</w:t>
      </w:r>
      <w:r w:rsidR="00462054">
        <w:rPr>
          <w:rFonts w:ascii="Calibri" w:eastAsiaTheme="minorHAnsi" w:hAnsi="Calibri" w:cs="Calibri"/>
          <w:color w:val="000000"/>
        </w:rPr>
        <w:t>-</w:t>
      </w:r>
      <w:r w:rsidRPr="00AC121F">
        <w:rPr>
          <w:rFonts w:ascii="Calibri" w:eastAsiaTheme="minorHAnsi" w:hAnsi="Calibri" w:cs="Calibri"/>
          <w:color w:val="000000"/>
        </w:rPr>
        <w:t>Gates Recreation Association (MCGRA) is preparing for our upcoming year in sports.</w:t>
      </w:r>
      <w:r w:rsidR="00462054">
        <w:rPr>
          <w:rFonts w:ascii="Calibri" w:eastAsiaTheme="minorHAnsi" w:hAnsi="Calibri" w:cs="Calibri"/>
          <w:color w:val="000000"/>
        </w:rPr>
        <w:t xml:space="preserve"> </w:t>
      </w:r>
      <w:r w:rsidRPr="00AC121F">
        <w:rPr>
          <w:rFonts w:ascii="Calibri" w:eastAsiaTheme="minorHAnsi" w:hAnsi="Calibri" w:cs="Calibri"/>
          <w:color w:val="000000"/>
        </w:rPr>
        <w:t xml:space="preserve"> MCGRA offers healthy activity for children ages four years (pre-K) to sixth grade</w:t>
      </w:r>
      <w:r w:rsidR="00630022">
        <w:rPr>
          <w:rFonts w:ascii="Calibri" w:eastAsiaTheme="minorHAnsi" w:hAnsi="Calibri" w:cs="Calibri"/>
          <w:color w:val="000000"/>
        </w:rPr>
        <w:t xml:space="preserve"> in the Santiam Canyon</w:t>
      </w:r>
      <w:r w:rsidRPr="00AC121F">
        <w:rPr>
          <w:rFonts w:ascii="Calibri" w:eastAsiaTheme="minorHAnsi" w:hAnsi="Calibri" w:cs="Calibri"/>
          <w:color w:val="000000"/>
        </w:rPr>
        <w:t>.</w:t>
      </w:r>
      <w:r w:rsidR="007F3F8E">
        <w:rPr>
          <w:rFonts w:ascii="Calibri" w:eastAsiaTheme="minorHAnsi" w:hAnsi="Calibri" w:cs="Calibri"/>
          <w:color w:val="000000"/>
        </w:rPr>
        <w:t xml:space="preserve">  Our program provide</w:t>
      </w:r>
      <w:r w:rsidR="00630022">
        <w:rPr>
          <w:rFonts w:ascii="Calibri" w:eastAsiaTheme="minorHAnsi" w:hAnsi="Calibri" w:cs="Calibri"/>
          <w:color w:val="000000"/>
        </w:rPr>
        <w:t xml:space="preserve">s opportunities </w:t>
      </w:r>
      <w:r w:rsidR="007F3F8E">
        <w:rPr>
          <w:rFonts w:ascii="Calibri" w:eastAsiaTheme="minorHAnsi" w:hAnsi="Calibri" w:cs="Calibri"/>
          <w:color w:val="000000"/>
        </w:rPr>
        <w:t>to learn</w:t>
      </w:r>
      <w:r w:rsidR="00CD3069">
        <w:rPr>
          <w:rFonts w:ascii="Calibri" w:eastAsiaTheme="minorHAnsi" w:hAnsi="Calibri" w:cs="Calibri"/>
          <w:color w:val="000000"/>
        </w:rPr>
        <w:t xml:space="preserve"> the</w:t>
      </w:r>
      <w:r w:rsidR="007F3F8E">
        <w:rPr>
          <w:rFonts w:ascii="Calibri" w:eastAsiaTheme="minorHAnsi" w:hAnsi="Calibri" w:cs="Calibri"/>
          <w:color w:val="000000"/>
        </w:rPr>
        <w:t xml:space="preserve"> skills and fundamentals </w:t>
      </w:r>
      <w:r w:rsidR="00CD3069">
        <w:rPr>
          <w:rFonts w:ascii="Calibri" w:eastAsiaTheme="minorHAnsi" w:hAnsi="Calibri" w:cs="Calibri"/>
          <w:color w:val="000000"/>
        </w:rPr>
        <w:t>of sports at a younger level tha</w:t>
      </w:r>
      <w:r w:rsidR="007F3F8E">
        <w:rPr>
          <w:rFonts w:ascii="Calibri" w:eastAsiaTheme="minorHAnsi" w:hAnsi="Calibri" w:cs="Calibri"/>
          <w:color w:val="000000"/>
        </w:rPr>
        <w:t xml:space="preserve">n what is offered in the local school district. </w:t>
      </w:r>
    </w:p>
    <w:p w:rsidR="00AC121F" w:rsidRPr="00AC121F" w:rsidRDefault="00AC121F" w:rsidP="00AC121F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</w:rPr>
      </w:pPr>
    </w:p>
    <w:p w:rsidR="00AC121F" w:rsidRPr="00AC121F" w:rsidRDefault="00AC121F" w:rsidP="00AC121F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</w:rPr>
      </w:pPr>
      <w:r w:rsidRPr="00AC121F">
        <w:rPr>
          <w:rFonts w:ascii="Calibri" w:eastAsiaTheme="minorHAnsi" w:hAnsi="Calibri" w:cs="Calibri"/>
          <w:color w:val="000000"/>
        </w:rPr>
        <w:t>Each of the 130-150 local youth t</w:t>
      </w:r>
      <w:r w:rsidR="00BC2FB6">
        <w:rPr>
          <w:rFonts w:ascii="Calibri" w:eastAsiaTheme="minorHAnsi" w:hAnsi="Calibri" w:cs="Calibri"/>
          <w:color w:val="000000"/>
        </w:rPr>
        <w:t>hat participate every season will have</w:t>
      </w:r>
      <w:r w:rsidRPr="00AC121F">
        <w:rPr>
          <w:rFonts w:ascii="Calibri" w:eastAsiaTheme="minorHAnsi" w:hAnsi="Calibri" w:cs="Calibri"/>
          <w:color w:val="000000"/>
        </w:rPr>
        <w:t xml:space="preserve"> the ability to choose from soccer, volleyball, tackle and flag football each fall; wrestling and basketball in winter; and baseball, coach pitch, t-ball, and softball during the spring into summer months. </w:t>
      </w:r>
    </w:p>
    <w:p w:rsidR="00AC121F" w:rsidRPr="00AC121F" w:rsidRDefault="00AC121F" w:rsidP="00AC121F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</w:rPr>
      </w:pPr>
    </w:p>
    <w:p w:rsidR="00AC121F" w:rsidRPr="00AC121F" w:rsidRDefault="00AC121F" w:rsidP="00AC121F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</w:rPr>
      </w:pPr>
      <w:r w:rsidRPr="00AC121F">
        <w:rPr>
          <w:rFonts w:ascii="Calibri" w:eastAsiaTheme="minorHAnsi" w:hAnsi="Calibri" w:cs="Calibri"/>
          <w:color w:val="000000"/>
        </w:rPr>
        <w:t xml:space="preserve">We have found over the years that </w:t>
      </w:r>
      <w:r w:rsidR="00CD3069">
        <w:rPr>
          <w:rFonts w:ascii="Calibri" w:eastAsiaTheme="minorHAnsi" w:hAnsi="Calibri" w:cs="Calibri"/>
          <w:color w:val="000000"/>
        </w:rPr>
        <w:t>many of the children who play on MCGRA teams need some financial assistance</w:t>
      </w:r>
      <w:r w:rsidRPr="00AC121F">
        <w:rPr>
          <w:rFonts w:ascii="Calibri" w:eastAsiaTheme="minorHAnsi" w:hAnsi="Calibri" w:cs="Calibri"/>
          <w:color w:val="000000"/>
        </w:rPr>
        <w:t>.</w:t>
      </w:r>
      <w:r w:rsidR="00462054">
        <w:rPr>
          <w:rFonts w:ascii="Calibri" w:eastAsiaTheme="minorHAnsi" w:hAnsi="Calibri" w:cs="Calibri"/>
          <w:color w:val="000000"/>
        </w:rPr>
        <w:t xml:space="preserve"> </w:t>
      </w:r>
      <w:r w:rsidRPr="00AC121F">
        <w:rPr>
          <w:rFonts w:ascii="Calibri" w:eastAsiaTheme="minorHAnsi" w:hAnsi="Calibri" w:cs="Calibri"/>
          <w:color w:val="000000"/>
        </w:rPr>
        <w:t xml:space="preserve"> MCGRA offers scholarships to youth in need and with the continued support of our sponsors we have been able to maintain our goal of</w:t>
      </w:r>
      <w:r w:rsidR="00462054">
        <w:rPr>
          <w:rFonts w:ascii="Calibri" w:eastAsiaTheme="minorHAnsi" w:hAnsi="Calibri" w:cs="Calibri"/>
          <w:color w:val="000000"/>
        </w:rPr>
        <w:t xml:space="preserve"> not turning any children away.  </w:t>
      </w:r>
      <w:r w:rsidRPr="00AC121F">
        <w:rPr>
          <w:rFonts w:ascii="Calibri" w:eastAsiaTheme="minorHAnsi" w:hAnsi="Calibri" w:cs="Calibri"/>
          <w:color w:val="000000"/>
        </w:rPr>
        <w:t xml:space="preserve">Unfortunately, as with most things, </w:t>
      </w:r>
      <w:r w:rsidR="00462054">
        <w:rPr>
          <w:rFonts w:ascii="Calibri" w:eastAsiaTheme="minorHAnsi" w:hAnsi="Calibri" w:cs="Calibri"/>
          <w:color w:val="000000"/>
        </w:rPr>
        <w:t xml:space="preserve">the </w:t>
      </w:r>
      <w:r w:rsidRPr="00AC121F">
        <w:rPr>
          <w:rFonts w:ascii="Calibri" w:eastAsiaTheme="minorHAnsi" w:hAnsi="Calibri" w:cs="Calibri"/>
          <w:color w:val="000000"/>
        </w:rPr>
        <w:t xml:space="preserve">cost of equipment, insurance and organization fees continue to rise and we struggle to keep the registration fees down so all the youth in our area can afford to play. </w:t>
      </w:r>
      <w:r w:rsidR="00462054">
        <w:rPr>
          <w:rFonts w:ascii="Calibri" w:eastAsiaTheme="minorHAnsi" w:hAnsi="Calibri" w:cs="Calibri"/>
          <w:color w:val="000000"/>
        </w:rPr>
        <w:t xml:space="preserve"> </w:t>
      </w:r>
      <w:r w:rsidRPr="00AC121F">
        <w:rPr>
          <w:rFonts w:ascii="Calibri" w:eastAsiaTheme="minorHAnsi" w:hAnsi="Calibri" w:cs="Calibri"/>
          <w:color w:val="000000"/>
        </w:rPr>
        <w:t xml:space="preserve">MCGRA and our dedicated volunteers believe that </w:t>
      </w:r>
      <w:r w:rsidR="00462054">
        <w:rPr>
          <w:rFonts w:ascii="Calibri" w:eastAsiaTheme="minorHAnsi" w:hAnsi="Calibri" w:cs="Calibri"/>
          <w:color w:val="000000"/>
        </w:rPr>
        <w:t xml:space="preserve">activities &amp; </w:t>
      </w:r>
      <w:r w:rsidRPr="00AC121F">
        <w:rPr>
          <w:rFonts w:ascii="Calibri" w:eastAsiaTheme="minorHAnsi" w:hAnsi="Calibri" w:cs="Calibri"/>
          <w:color w:val="000000"/>
        </w:rPr>
        <w:t>athletics play a vital role in keeping our youth active and positively involved in the community.</w:t>
      </w:r>
      <w:r w:rsidR="00462054">
        <w:rPr>
          <w:rFonts w:ascii="Calibri" w:eastAsiaTheme="minorHAnsi" w:hAnsi="Calibri" w:cs="Calibri"/>
          <w:color w:val="000000"/>
        </w:rPr>
        <w:t xml:space="preserve"> </w:t>
      </w:r>
      <w:r w:rsidRPr="00AC121F">
        <w:rPr>
          <w:rFonts w:ascii="Calibri" w:eastAsiaTheme="minorHAnsi" w:hAnsi="Calibri" w:cs="Calibri"/>
          <w:color w:val="000000"/>
        </w:rPr>
        <w:t xml:space="preserve"> We also believe that it gives them guidance and balance that they may not get elsewhere. </w:t>
      </w:r>
    </w:p>
    <w:p w:rsidR="00AC121F" w:rsidRPr="00AC121F" w:rsidRDefault="00AC121F" w:rsidP="00AC121F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</w:rPr>
      </w:pPr>
    </w:p>
    <w:p w:rsidR="00AC121F" w:rsidRPr="00AC121F" w:rsidRDefault="00462054" w:rsidP="00AC121F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</w:rPr>
      </w:pPr>
      <w:r>
        <w:rPr>
          <w:rFonts w:ascii="Calibri" w:eastAsiaTheme="minorHAnsi" w:hAnsi="Calibri" w:cs="Calibri"/>
          <w:color w:val="000000"/>
        </w:rPr>
        <w:t>Sponsorships</w:t>
      </w:r>
      <w:r w:rsidR="00B94550">
        <w:rPr>
          <w:rFonts w:ascii="Calibri" w:eastAsiaTheme="minorHAnsi" w:hAnsi="Calibri" w:cs="Calibri"/>
          <w:color w:val="000000"/>
        </w:rPr>
        <w:t xml:space="preserve"> </w:t>
      </w:r>
      <w:r w:rsidR="00AC121F" w:rsidRPr="00AC121F">
        <w:rPr>
          <w:rFonts w:ascii="Calibri" w:eastAsiaTheme="minorHAnsi" w:hAnsi="Calibri" w:cs="Calibri"/>
          <w:color w:val="000000"/>
        </w:rPr>
        <w:t xml:space="preserve">will be used for upgrading equipment, uniforms, field maintenance and scholarships for youth. </w:t>
      </w:r>
      <w:r w:rsidR="00630022">
        <w:rPr>
          <w:rFonts w:ascii="Calibri" w:eastAsiaTheme="minorHAnsi" w:hAnsi="Calibri" w:cs="Calibri"/>
          <w:color w:val="000000"/>
        </w:rPr>
        <w:t xml:space="preserve"> </w:t>
      </w:r>
      <w:r w:rsidR="00AC121F" w:rsidRPr="00AC121F">
        <w:rPr>
          <w:rFonts w:ascii="Calibri" w:eastAsiaTheme="minorHAnsi" w:hAnsi="Calibri" w:cs="Calibri"/>
          <w:color w:val="000000"/>
        </w:rPr>
        <w:t>The MCGRA Board is st</w:t>
      </w:r>
      <w:r>
        <w:rPr>
          <w:rFonts w:ascii="Calibri" w:eastAsiaTheme="minorHAnsi" w:hAnsi="Calibri" w:cs="Calibri"/>
          <w:color w:val="000000"/>
        </w:rPr>
        <w:t>rictly volunteer operated</w:t>
      </w:r>
      <w:r w:rsidR="00B94550">
        <w:rPr>
          <w:rFonts w:ascii="Calibri" w:eastAsiaTheme="minorHAnsi" w:hAnsi="Calibri" w:cs="Calibri"/>
          <w:color w:val="000000"/>
        </w:rPr>
        <w:t xml:space="preserve"> with many Board Members also serving as</w:t>
      </w:r>
      <w:r>
        <w:rPr>
          <w:rFonts w:ascii="Calibri" w:eastAsiaTheme="minorHAnsi" w:hAnsi="Calibri" w:cs="Calibri"/>
          <w:color w:val="000000"/>
        </w:rPr>
        <w:t xml:space="preserve"> </w:t>
      </w:r>
      <w:r w:rsidR="00AC121F" w:rsidRPr="00AC121F">
        <w:rPr>
          <w:rFonts w:ascii="Calibri" w:eastAsiaTheme="minorHAnsi" w:hAnsi="Calibri" w:cs="Calibri"/>
          <w:color w:val="000000"/>
        </w:rPr>
        <w:t>coa</w:t>
      </w:r>
      <w:r>
        <w:rPr>
          <w:rFonts w:ascii="Calibri" w:eastAsiaTheme="minorHAnsi" w:hAnsi="Calibri" w:cs="Calibri"/>
          <w:color w:val="000000"/>
        </w:rPr>
        <w:t>ch</w:t>
      </w:r>
      <w:r w:rsidR="00B94550">
        <w:rPr>
          <w:rFonts w:ascii="Calibri" w:eastAsiaTheme="minorHAnsi" w:hAnsi="Calibri" w:cs="Calibri"/>
          <w:color w:val="000000"/>
        </w:rPr>
        <w:t>es</w:t>
      </w:r>
      <w:r>
        <w:rPr>
          <w:rFonts w:ascii="Calibri" w:eastAsiaTheme="minorHAnsi" w:hAnsi="Calibri" w:cs="Calibri"/>
          <w:color w:val="000000"/>
        </w:rPr>
        <w:t>, umpire</w:t>
      </w:r>
      <w:r w:rsidR="00B94550">
        <w:rPr>
          <w:rFonts w:ascii="Calibri" w:eastAsiaTheme="minorHAnsi" w:hAnsi="Calibri" w:cs="Calibri"/>
          <w:color w:val="000000"/>
        </w:rPr>
        <w:t>s</w:t>
      </w:r>
      <w:r>
        <w:rPr>
          <w:rFonts w:ascii="Calibri" w:eastAsiaTheme="minorHAnsi" w:hAnsi="Calibri" w:cs="Calibri"/>
          <w:color w:val="000000"/>
        </w:rPr>
        <w:t xml:space="preserve"> and referee</w:t>
      </w:r>
      <w:r w:rsidR="00B94550">
        <w:rPr>
          <w:rFonts w:ascii="Calibri" w:eastAsiaTheme="minorHAnsi" w:hAnsi="Calibri" w:cs="Calibri"/>
          <w:color w:val="000000"/>
        </w:rPr>
        <w:t>s</w:t>
      </w:r>
      <w:r>
        <w:rPr>
          <w:rFonts w:ascii="Calibri" w:eastAsiaTheme="minorHAnsi" w:hAnsi="Calibri" w:cs="Calibri"/>
          <w:color w:val="000000"/>
        </w:rPr>
        <w:t xml:space="preserve"> as well.  Collectively</w:t>
      </w:r>
      <w:r w:rsidR="003A6B67">
        <w:rPr>
          <w:rFonts w:ascii="Calibri" w:eastAsiaTheme="minorHAnsi" w:hAnsi="Calibri" w:cs="Calibri"/>
          <w:color w:val="000000"/>
        </w:rPr>
        <w:t>,</w:t>
      </w:r>
      <w:r>
        <w:rPr>
          <w:rFonts w:ascii="Calibri" w:eastAsiaTheme="minorHAnsi" w:hAnsi="Calibri" w:cs="Calibri"/>
          <w:color w:val="000000"/>
        </w:rPr>
        <w:t xml:space="preserve"> we</w:t>
      </w:r>
      <w:r w:rsidR="00AC121F" w:rsidRPr="00AC121F">
        <w:rPr>
          <w:rFonts w:ascii="Calibri" w:eastAsiaTheme="minorHAnsi" w:hAnsi="Calibri" w:cs="Calibri"/>
          <w:color w:val="000000"/>
        </w:rPr>
        <w:t xml:space="preserve"> want the best for the children in the Santiam Community and hope you will help support this goal. </w:t>
      </w:r>
    </w:p>
    <w:p w:rsidR="00AC121F" w:rsidRPr="00AC121F" w:rsidRDefault="00AC121F" w:rsidP="00AC121F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</w:rPr>
      </w:pPr>
    </w:p>
    <w:p w:rsidR="00AC121F" w:rsidRPr="00AC121F" w:rsidRDefault="00AC121F" w:rsidP="00AC121F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</w:rPr>
      </w:pPr>
      <w:r w:rsidRPr="00AC121F">
        <w:rPr>
          <w:rFonts w:ascii="Calibri" w:eastAsiaTheme="minorHAnsi" w:hAnsi="Calibri" w:cs="Calibri"/>
          <w:color w:val="000000"/>
        </w:rPr>
        <w:t>MCGRA is a registered nonprofit organization with the</w:t>
      </w:r>
      <w:r w:rsidR="00462054">
        <w:rPr>
          <w:rFonts w:ascii="Calibri" w:eastAsiaTheme="minorHAnsi" w:hAnsi="Calibri" w:cs="Calibri"/>
          <w:color w:val="000000"/>
        </w:rPr>
        <w:t xml:space="preserve"> State of Oregon and any donation</w:t>
      </w:r>
      <w:r w:rsidRPr="00AC121F">
        <w:rPr>
          <w:rFonts w:ascii="Calibri" w:eastAsiaTheme="minorHAnsi" w:hAnsi="Calibri" w:cs="Calibri"/>
          <w:color w:val="000000"/>
        </w:rPr>
        <w:t xml:space="preserve"> is tax deductible as a charitable donation. Our Tax ID# and a letter of support will be given upon request. </w:t>
      </w:r>
    </w:p>
    <w:p w:rsidR="00AC121F" w:rsidRPr="00AC121F" w:rsidRDefault="00AC121F" w:rsidP="00AC121F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</w:rPr>
      </w:pPr>
    </w:p>
    <w:p w:rsidR="00AC121F" w:rsidRPr="00AC121F" w:rsidRDefault="00AC121F" w:rsidP="00AC121F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</w:rPr>
      </w:pPr>
      <w:r w:rsidRPr="00AC121F">
        <w:rPr>
          <w:rFonts w:ascii="Calibri" w:eastAsiaTheme="minorHAnsi" w:hAnsi="Calibri" w:cs="Calibri"/>
          <w:color w:val="000000"/>
        </w:rPr>
        <w:t>If you wish to become a sponsor</w:t>
      </w:r>
      <w:r w:rsidR="00B33B6F">
        <w:rPr>
          <w:rFonts w:ascii="Calibri" w:eastAsiaTheme="minorHAnsi" w:hAnsi="Calibri" w:cs="Calibri"/>
          <w:color w:val="000000"/>
        </w:rPr>
        <w:t xml:space="preserve"> or continue your sponsorship</w:t>
      </w:r>
      <w:r w:rsidRPr="00AC121F">
        <w:rPr>
          <w:rFonts w:ascii="Calibri" w:eastAsiaTheme="minorHAnsi" w:hAnsi="Calibri" w:cs="Calibri"/>
          <w:color w:val="000000"/>
        </w:rPr>
        <w:t xml:space="preserve"> please make checks payable to MCGRA, </w:t>
      </w:r>
      <w:r w:rsidR="003A6B67">
        <w:rPr>
          <w:rFonts w:ascii="Calibri" w:eastAsiaTheme="minorHAnsi" w:hAnsi="Calibri" w:cs="Calibri"/>
          <w:color w:val="000000"/>
        </w:rPr>
        <w:t xml:space="preserve">fill out the form on the opposite side </w:t>
      </w:r>
      <w:r w:rsidRPr="00AC121F">
        <w:rPr>
          <w:rFonts w:ascii="Calibri" w:eastAsiaTheme="minorHAnsi" w:hAnsi="Calibri" w:cs="Calibri"/>
          <w:color w:val="000000"/>
        </w:rPr>
        <w:t>and ma</w:t>
      </w:r>
      <w:r w:rsidR="003A6B67">
        <w:rPr>
          <w:rFonts w:ascii="Calibri" w:eastAsiaTheme="minorHAnsi" w:hAnsi="Calibri" w:cs="Calibri"/>
          <w:color w:val="000000"/>
        </w:rPr>
        <w:t>il to the address above</w:t>
      </w:r>
      <w:r w:rsidRPr="00AC121F">
        <w:rPr>
          <w:rFonts w:ascii="Calibri" w:eastAsiaTheme="minorHAnsi" w:hAnsi="Calibri" w:cs="Calibri"/>
          <w:color w:val="000000"/>
        </w:rPr>
        <w:t>.</w:t>
      </w:r>
      <w:r w:rsidR="007F3F8E">
        <w:rPr>
          <w:rFonts w:ascii="Calibri" w:eastAsiaTheme="minorHAnsi" w:hAnsi="Calibri" w:cs="Calibri"/>
          <w:color w:val="000000"/>
        </w:rPr>
        <w:t xml:space="preserve"> </w:t>
      </w:r>
      <w:r w:rsidRPr="00AC121F">
        <w:rPr>
          <w:rFonts w:ascii="Calibri" w:eastAsiaTheme="minorHAnsi" w:hAnsi="Calibri" w:cs="Calibri"/>
          <w:color w:val="000000"/>
        </w:rPr>
        <w:t xml:space="preserve"> If you have any questions pleas</w:t>
      </w:r>
      <w:r>
        <w:rPr>
          <w:rFonts w:ascii="Calibri" w:eastAsiaTheme="minorHAnsi" w:hAnsi="Calibri" w:cs="Calibri"/>
          <w:color w:val="000000"/>
        </w:rPr>
        <w:t>e contact us at the</w:t>
      </w:r>
      <w:r w:rsidR="003A6B67">
        <w:rPr>
          <w:rFonts w:ascii="Calibri" w:eastAsiaTheme="minorHAnsi" w:hAnsi="Calibri" w:cs="Calibri"/>
          <w:color w:val="000000"/>
        </w:rPr>
        <w:t xml:space="preserve"> phone</w:t>
      </w:r>
      <w:r>
        <w:rPr>
          <w:rFonts w:ascii="Calibri" w:eastAsiaTheme="minorHAnsi" w:hAnsi="Calibri" w:cs="Calibri"/>
          <w:color w:val="000000"/>
        </w:rPr>
        <w:t xml:space="preserve"> number</w:t>
      </w:r>
      <w:r w:rsidR="00462054">
        <w:rPr>
          <w:rFonts w:ascii="Calibri" w:eastAsiaTheme="minorHAnsi" w:hAnsi="Calibri" w:cs="Calibri"/>
          <w:color w:val="000000"/>
        </w:rPr>
        <w:t xml:space="preserve"> </w:t>
      </w:r>
      <w:r w:rsidR="003A6B67">
        <w:rPr>
          <w:rFonts w:ascii="Calibri" w:eastAsiaTheme="minorHAnsi" w:hAnsi="Calibri" w:cs="Calibri"/>
          <w:color w:val="000000"/>
        </w:rPr>
        <w:t xml:space="preserve">or e-mail </w:t>
      </w:r>
      <w:r w:rsidR="00462054">
        <w:rPr>
          <w:rFonts w:ascii="Calibri" w:eastAsiaTheme="minorHAnsi" w:hAnsi="Calibri" w:cs="Calibri"/>
          <w:color w:val="000000"/>
        </w:rPr>
        <w:t>listed</w:t>
      </w:r>
      <w:r>
        <w:rPr>
          <w:rFonts w:ascii="Calibri" w:eastAsiaTheme="minorHAnsi" w:hAnsi="Calibri" w:cs="Calibri"/>
          <w:color w:val="000000"/>
        </w:rPr>
        <w:t xml:space="preserve"> </w:t>
      </w:r>
      <w:r w:rsidRPr="00AC121F">
        <w:rPr>
          <w:rFonts w:ascii="Calibri" w:eastAsiaTheme="minorHAnsi" w:hAnsi="Calibri" w:cs="Calibri"/>
          <w:color w:val="000000"/>
        </w:rPr>
        <w:t xml:space="preserve">or through our Facebook page. </w:t>
      </w:r>
    </w:p>
    <w:p w:rsidR="00AC121F" w:rsidRDefault="00AC121F" w:rsidP="00AC121F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</w:rPr>
      </w:pPr>
    </w:p>
    <w:p w:rsidR="007F3F8E" w:rsidRDefault="00AC121F" w:rsidP="003A6B67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</w:rPr>
      </w:pPr>
      <w:r w:rsidRPr="00AC121F">
        <w:rPr>
          <w:rFonts w:ascii="Calibri" w:eastAsiaTheme="minorHAnsi" w:hAnsi="Calibri" w:cs="Calibri"/>
          <w:color w:val="000000"/>
        </w:rPr>
        <w:t xml:space="preserve">We sincerely appreciate your support and sponsorship!!! </w:t>
      </w:r>
    </w:p>
    <w:p w:rsidR="00E10FDC" w:rsidRPr="00B94550" w:rsidRDefault="00AC121F" w:rsidP="003A6B67">
      <w:pPr>
        <w:autoSpaceDE w:val="0"/>
        <w:autoSpaceDN w:val="0"/>
        <w:adjustRightInd w:val="0"/>
        <w:rPr>
          <w:rFonts w:asciiTheme="minorHAnsi" w:hAnsiTheme="minorHAnsi"/>
        </w:rPr>
      </w:pPr>
      <w:r w:rsidRPr="00B94550">
        <w:rPr>
          <w:rFonts w:asciiTheme="minorHAnsi" w:hAnsiTheme="minorHAnsi"/>
        </w:rPr>
        <w:t>MCGRA Board</w:t>
      </w:r>
    </w:p>
    <w:sectPr w:rsidR="00E10FDC" w:rsidRPr="00B94550" w:rsidSect="00AC121F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784" w:rsidRDefault="005F4784" w:rsidP="00414C58">
      <w:r>
        <w:separator/>
      </w:r>
    </w:p>
  </w:endnote>
  <w:endnote w:type="continuationSeparator" w:id="0">
    <w:p w:rsidR="005F4784" w:rsidRDefault="005F4784" w:rsidP="00414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C58" w:rsidRDefault="00414C58" w:rsidP="00414C58">
    <w:pPr>
      <w:pStyle w:val="Footer"/>
      <w:jc w:val="center"/>
    </w:pPr>
    <w:r>
      <w:rPr>
        <w:noProof/>
      </w:rPr>
      <w:drawing>
        <wp:inline distT="0" distB="0" distL="0" distR="0" wp14:anchorId="26A8CA9D" wp14:editId="3471A61A">
          <wp:extent cx="2139906" cy="84407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white back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3244" cy="849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784" w:rsidRDefault="005F4784" w:rsidP="00414C58">
      <w:r>
        <w:separator/>
      </w:r>
    </w:p>
  </w:footnote>
  <w:footnote w:type="continuationSeparator" w:id="0">
    <w:p w:rsidR="005F4784" w:rsidRDefault="005F4784" w:rsidP="00414C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C58" w:rsidRDefault="00414C58" w:rsidP="00414C58">
    <w:pPr>
      <w:pStyle w:val="Header"/>
      <w:jc w:val="center"/>
    </w:pPr>
    <w:r w:rsidRPr="00414C58">
      <w:rPr>
        <w:rFonts w:ascii="Calibri" w:hAnsi="Calibri"/>
        <w:noProof/>
      </w:rPr>
      <w:drawing>
        <wp:inline distT="0" distB="0" distL="0" distR="0" wp14:anchorId="0B98C4A5" wp14:editId="7EBCA8E8">
          <wp:extent cx="1648557" cy="952500"/>
          <wp:effectExtent l="0" t="0" r="889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white back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2194" cy="9546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A39E1" w:rsidRPr="000A39E1" w:rsidRDefault="000A39E1" w:rsidP="000A39E1">
    <w:pPr>
      <w:tabs>
        <w:tab w:val="center" w:pos="5760"/>
      </w:tabs>
      <w:ind w:left="720" w:right="1080"/>
      <w:jc w:val="center"/>
      <w:rPr>
        <w:rFonts w:ascii="Tahoma" w:hAnsi="Tahoma" w:cs="Tahoma"/>
        <w:b/>
        <w:bCs/>
        <w:sz w:val="32"/>
      </w:rPr>
    </w:pPr>
    <w:r w:rsidRPr="000A39E1">
      <w:rPr>
        <w:rFonts w:ascii="Tahoma" w:hAnsi="Tahoma" w:cs="Tahoma"/>
        <w:b/>
        <w:bCs/>
        <w:sz w:val="32"/>
      </w:rPr>
      <w:t>Mill City-Gates Recreation Association</w:t>
    </w:r>
  </w:p>
  <w:p w:rsidR="000A39E1" w:rsidRDefault="00EB3670" w:rsidP="000A39E1">
    <w:pPr>
      <w:tabs>
        <w:tab w:val="center" w:pos="5760"/>
      </w:tabs>
      <w:ind w:left="720" w:right="1080"/>
      <w:jc w:val="center"/>
      <w:rPr>
        <w:rFonts w:ascii="Tahoma" w:hAnsi="Tahoma" w:cs="Tahoma"/>
        <w:b/>
        <w:bCs/>
        <w:sz w:val="16"/>
        <w:szCs w:val="16"/>
      </w:rPr>
    </w:pPr>
    <w:r>
      <w:rPr>
        <w:rFonts w:ascii="Tahoma" w:hAnsi="Tahoma" w:cs="Tahoma"/>
        <w:b/>
        <w:bCs/>
        <w:sz w:val="16"/>
        <w:szCs w:val="16"/>
      </w:rPr>
      <w:t xml:space="preserve">PO BOX </w:t>
    </w:r>
    <w:r w:rsidR="00E10FDC">
      <w:rPr>
        <w:rFonts w:ascii="Tahoma" w:hAnsi="Tahoma" w:cs="Tahoma"/>
        <w:b/>
        <w:bCs/>
        <w:sz w:val="16"/>
        <w:szCs w:val="16"/>
      </w:rPr>
      <w:t>714 Mill City OR, 97360</w:t>
    </w:r>
  </w:p>
  <w:p w:rsidR="00E10FDC" w:rsidRPr="000A39E1" w:rsidRDefault="00AC121F" w:rsidP="000A39E1">
    <w:pPr>
      <w:tabs>
        <w:tab w:val="center" w:pos="5760"/>
      </w:tabs>
      <w:ind w:left="720" w:right="1080"/>
      <w:jc w:val="center"/>
      <w:rPr>
        <w:rFonts w:ascii="Tahoma" w:hAnsi="Tahoma" w:cs="Tahoma"/>
        <w:b/>
        <w:bCs/>
        <w:sz w:val="16"/>
        <w:szCs w:val="16"/>
      </w:rPr>
    </w:pPr>
    <w:r>
      <w:rPr>
        <w:rFonts w:ascii="Tahoma" w:hAnsi="Tahoma" w:cs="Tahoma"/>
        <w:b/>
        <w:bCs/>
        <w:sz w:val="16"/>
        <w:szCs w:val="16"/>
      </w:rPr>
      <w:t xml:space="preserve">PH: </w:t>
    </w:r>
    <w:r w:rsidR="00E10FDC">
      <w:rPr>
        <w:rFonts w:ascii="Tahoma" w:hAnsi="Tahoma" w:cs="Tahoma"/>
        <w:b/>
        <w:bCs/>
        <w:sz w:val="16"/>
        <w:szCs w:val="16"/>
      </w:rPr>
      <w:t>(503) 854-7009</w:t>
    </w:r>
    <w:r>
      <w:rPr>
        <w:rFonts w:ascii="Tahoma" w:hAnsi="Tahoma" w:cs="Tahoma"/>
        <w:b/>
        <w:bCs/>
        <w:sz w:val="16"/>
        <w:szCs w:val="16"/>
      </w:rPr>
      <w:t xml:space="preserve">    Email: sportsmcgra@gmail.com</w:t>
    </w:r>
  </w:p>
  <w:p w:rsidR="00414C58" w:rsidRDefault="00414C58" w:rsidP="000A39E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662EC"/>
    <w:multiLevelType w:val="hybridMultilevel"/>
    <w:tmpl w:val="AB0C5F4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9943367"/>
    <w:multiLevelType w:val="hybridMultilevel"/>
    <w:tmpl w:val="4288CB0E"/>
    <w:lvl w:ilvl="0" w:tplc="04090003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2">
    <w:nsid w:val="0E697318"/>
    <w:multiLevelType w:val="hybridMultilevel"/>
    <w:tmpl w:val="797E514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34F4CC3"/>
    <w:multiLevelType w:val="hybridMultilevel"/>
    <w:tmpl w:val="59069C3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52C30A3"/>
    <w:multiLevelType w:val="hybridMultilevel"/>
    <w:tmpl w:val="26222D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A12B77"/>
    <w:multiLevelType w:val="hybridMultilevel"/>
    <w:tmpl w:val="73FE7A70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37655E49"/>
    <w:multiLevelType w:val="hybridMultilevel"/>
    <w:tmpl w:val="6A1ACBF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2D7720B"/>
    <w:multiLevelType w:val="hybridMultilevel"/>
    <w:tmpl w:val="B978CAB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476118BD"/>
    <w:multiLevelType w:val="hybridMultilevel"/>
    <w:tmpl w:val="A2725E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BF5754"/>
    <w:multiLevelType w:val="hybridMultilevel"/>
    <w:tmpl w:val="EDBE3B2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37E14B1"/>
    <w:multiLevelType w:val="hybridMultilevel"/>
    <w:tmpl w:val="114A812E"/>
    <w:lvl w:ilvl="0" w:tplc="05249AB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5657CB"/>
    <w:multiLevelType w:val="multilevel"/>
    <w:tmpl w:val="4BE866B0"/>
    <w:lvl w:ilvl="0">
      <w:start w:val="1"/>
      <w:numFmt w:val="bullet"/>
      <w:lvlText w:val="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  <w:rPr>
        <w:rFonts w:hint="default"/>
        <w:b w:val="0"/>
      </w:rPr>
    </w:lvl>
    <w:lvl w:ilvl="2">
      <w:start w:val="1"/>
      <w:numFmt w:val="upperLetter"/>
      <w:lvlText w:val="%3."/>
      <w:lvlJc w:val="left"/>
      <w:pPr>
        <w:tabs>
          <w:tab w:val="num" w:pos="3150"/>
        </w:tabs>
        <w:ind w:left="315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  <w:rPr>
        <w:rFonts w:hint="default"/>
      </w:rPr>
    </w:lvl>
  </w:abstractNum>
  <w:num w:numId="1">
    <w:abstractNumId w:val="11"/>
  </w:num>
  <w:num w:numId="2">
    <w:abstractNumId w:val="6"/>
  </w:num>
  <w:num w:numId="3">
    <w:abstractNumId w:val="0"/>
  </w:num>
  <w:num w:numId="4">
    <w:abstractNumId w:val="3"/>
  </w:num>
  <w:num w:numId="5">
    <w:abstractNumId w:val="9"/>
  </w:num>
  <w:num w:numId="6">
    <w:abstractNumId w:val="1"/>
  </w:num>
  <w:num w:numId="7">
    <w:abstractNumId w:val="4"/>
  </w:num>
  <w:num w:numId="8">
    <w:abstractNumId w:val="2"/>
  </w:num>
  <w:num w:numId="9">
    <w:abstractNumId w:val="5"/>
  </w:num>
  <w:num w:numId="10">
    <w:abstractNumId w:val="8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C58"/>
    <w:rsid w:val="00045B69"/>
    <w:rsid w:val="000534DF"/>
    <w:rsid w:val="000A39E1"/>
    <w:rsid w:val="000B6923"/>
    <w:rsid w:val="000F7057"/>
    <w:rsid w:val="00112CD4"/>
    <w:rsid w:val="00124724"/>
    <w:rsid w:val="0018221F"/>
    <w:rsid w:val="00183D15"/>
    <w:rsid w:val="00193A89"/>
    <w:rsid w:val="001F2495"/>
    <w:rsid w:val="001F26B5"/>
    <w:rsid w:val="001F44F4"/>
    <w:rsid w:val="002A335F"/>
    <w:rsid w:val="00344654"/>
    <w:rsid w:val="003A6B67"/>
    <w:rsid w:val="003D4A07"/>
    <w:rsid w:val="00414C58"/>
    <w:rsid w:val="00462054"/>
    <w:rsid w:val="004D36BC"/>
    <w:rsid w:val="004D6B86"/>
    <w:rsid w:val="00505136"/>
    <w:rsid w:val="005163BF"/>
    <w:rsid w:val="00542F4B"/>
    <w:rsid w:val="00564F68"/>
    <w:rsid w:val="005755CC"/>
    <w:rsid w:val="00582AAD"/>
    <w:rsid w:val="00595A5E"/>
    <w:rsid w:val="005D41B9"/>
    <w:rsid w:val="005E0094"/>
    <w:rsid w:val="005F4784"/>
    <w:rsid w:val="00630022"/>
    <w:rsid w:val="006805A9"/>
    <w:rsid w:val="006A17E2"/>
    <w:rsid w:val="006B2601"/>
    <w:rsid w:val="00706347"/>
    <w:rsid w:val="007127B1"/>
    <w:rsid w:val="007442E7"/>
    <w:rsid w:val="007512AA"/>
    <w:rsid w:val="007C7EB4"/>
    <w:rsid w:val="007E19D1"/>
    <w:rsid w:val="007F3F8E"/>
    <w:rsid w:val="008B1F82"/>
    <w:rsid w:val="008C00B4"/>
    <w:rsid w:val="008E357C"/>
    <w:rsid w:val="00933881"/>
    <w:rsid w:val="00943F03"/>
    <w:rsid w:val="009B779D"/>
    <w:rsid w:val="009C3BF8"/>
    <w:rsid w:val="00A11C97"/>
    <w:rsid w:val="00A337C4"/>
    <w:rsid w:val="00A47F5F"/>
    <w:rsid w:val="00AB4785"/>
    <w:rsid w:val="00AC121F"/>
    <w:rsid w:val="00B31B53"/>
    <w:rsid w:val="00B33B6F"/>
    <w:rsid w:val="00B64880"/>
    <w:rsid w:val="00B83DF0"/>
    <w:rsid w:val="00B86363"/>
    <w:rsid w:val="00B94550"/>
    <w:rsid w:val="00BC2FB6"/>
    <w:rsid w:val="00BE06B3"/>
    <w:rsid w:val="00C212FF"/>
    <w:rsid w:val="00C402AD"/>
    <w:rsid w:val="00C647E3"/>
    <w:rsid w:val="00C7663F"/>
    <w:rsid w:val="00CD3069"/>
    <w:rsid w:val="00D33F5C"/>
    <w:rsid w:val="00D4539D"/>
    <w:rsid w:val="00D67A0E"/>
    <w:rsid w:val="00D72DD7"/>
    <w:rsid w:val="00D94993"/>
    <w:rsid w:val="00DD1BF6"/>
    <w:rsid w:val="00DD601E"/>
    <w:rsid w:val="00E10FDC"/>
    <w:rsid w:val="00E52A25"/>
    <w:rsid w:val="00E74359"/>
    <w:rsid w:val="00EB3670"/>
    <w:rsid w:val="00EC0E07"/>
    <w:rsid w:val="00ED5B47"/>
    <w:rsid w:val="00F062AC"/>
    <w:rsid w:val="00F2033A"/>
    <w:rsid w:val="00F41097"/>
    <w:rsid w:val="00F4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5163BF"/>
    <w:pPr>
      <w:keepNext/>
      <w:tabs>
        <w:tab w:val="left" w:pos="720"/>
      </w:tabs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4C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4C58"/>
  </w:style>
  <w:style w:type="paragraph" w:styleId="Footer">
    <w:name w:val="footer"/>
    <w:basedOn w:val="Normal"/>
    <w:link w:val="FooterChar"/>
    <w:uiPriority w:val="99"/>
    <w:unhideWhenUsed/>
    <w:rsid w:val="00414C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4C58"/>
  </w:style>
  <w:style w:type="character" w:customStyle="1" w:styleId="Heading4Char">
    <w:name w:val="Heading 4 Char"/>
    <w:basedOn w:val="DefaultParagraphFont"/>
    <w:link w:val="Heading4"/>
    <w:rsid w:val="005163B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2">
    <w:name w:val="Body Text 2"/>
    <w:basedOn w:val="Normal"/>
    <w:link w:val="BodyText2Char"/>
    <w:semiHidden/>
    <w:rsid w:val="005163BF"/>
    <w:pPr>
      <w:tabs>
        <w:tab w:val="left" w:pos="1980"/>
        <w:tab w:val="left" w:pos="3780"/>
        <w:tab w:val="left" w:pos="5760"/>
      </w:tabs>
    </w:pPr>
    <w:rPr>
      <w:b/>
      <w:bCs/>
    </w:rPr>
  </w:style>
  <w:style w:type="character" w:customStyle="1" w:styleId="BodyText2Char">
    <w:name w:val="Body Text 2 Char"/>
    <w:basedOn w:val="DefaultParagraphFont"/>
    <w:link w:val="BodyText2"/>
    <w:semiHidden/>
    <w:rsid w:val="005163B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542F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36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670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E10F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E10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10FD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5163BF"/>
    <w:pPr>
      <w:keepNext/>
      <w:tabs>
        <w:tab w:val="left" w:pos="720"/>
      </w:tabs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4C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4C58"/>
  </w:style>
  <w:style w:type="paragraph" w:styleId="Footer">
    <w:name w:val="footer"/>
    <w:basedOn w:val="Normal"/>
    <w:link w:val="FooterChar"/>
    <w:uiPriority w:val="99"/>
    <w:unhideWhenUsed/>
    <w:rsid w:val="00414C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4C58"/>
  </w:style>
  <w:style w:type="character" w:customStyle="1" w:styleId="Heading4Char">
    <w:name w:val="Heading 4 Char"/>
    <w:basedOn w:val="DefaultParagraphFont"/>
    <w:link w:val="Heading4"/>
    <w:rsid w:val="005163B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2">
    <w:name w:val="Body Text 2"/>
    <w:basedOn w:val="Normal"/>
    <w:link w:val="BodyText2Char"/>
    <w:semiHidden/>
    <w:rsid w:val="005163BF"/>
    <w:pPr>
      <w:tabs>
        <w:tab w:val="left" w:pos="1980"/>
        <w:tab w:val="left" w:pos="3780"/>
        <w:tab w:val="left" w:pos="5760"/>
      </w:tabs>
    </w:pPr>
    <w:rPr>
      <w:b/>
      <w:bCs/>
    </w:rPr>
  </w:style>
  <w:style w:type="character" w:customStyle="1" w:styleId="BodyText2Char">
    <w:name w:val="Body Text 2 Char"/>
    <w:basedOn w:val="DefaultParagraphFont"/>
    <w:link w:val="BodyText2"/>
    <w:semiHidden/>
    <w:rsid w:val="005163B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542F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36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670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E10F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E10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10F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Korkow</dc:creator>
  <cp:lastModifiedBy>Kendra Childress</cp:lastModifiedBy>
  <cp:revision>4</cp:revision>
  <cp:lastPrinted>2018-09-27T23:35:00Z</cp:lastPrinted>
  <dcterms:created xsi:type="dcterms:W3CDTF">2019-02-14T19:15:00Z</dcterms:created>
  <dcterms:modified xsi:type="dcterms:W3CDTF">2019-02-21T17:36:00Z</dcterms:modified>
</cp:coreProperties>
</file>